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FF0000"/>
          <w:spacing w:val="-2"/>
          <w:kern w:val="0"/>
          <w:sz w:val="32"/>
          <w:lang w:val="en-US" w:eastAsia="zh-CN"/>
        </w:rPr>
        <w:t>256600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bookmarkStart w:id="0" w:name="_GoBack"/>
      <w:bookmarkEnd w:id="0"/>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有限公司，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 xml:space="preserve">股东可以转让其全部或者部分股权。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人由股东</w:t>
      </w:r>
      <w:r>
        <w:rPr>
          <w:rFonts w:hint="eastAsia" w:ascii="宋体" w:hAnsi="宋体" w:eastAsia="宋体" w:cs="Times New Roman"/>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FF0000"/>
          <w:spacing w:val="-2"/>
          <w:kern w:val="0"/>
          <w:sz w:val="32"/>
          <w:u w:val="single"/>
        </w:rPr>
        <w:t>职工大会</w:t>
      </w:r>
      <w:r>
        <w:rPr>
          <w:rFonts w:hint="eastAsia"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董事会选举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（五）董事会应当对所议事项的决定作成会议记录，出席会议的董事应当在会议记录上签名。</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人，其中股东代表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股东代表由股东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FF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ascii="宋体" w:hAnsi="宋体" w:eastAsia="宋体" w:cs="Times New Roman"/>
          <w:spacing w:val="-2"/>
          <w:kern w:val="0"/>
          <w:sz w:val="32"/>
        </w:rPr>
        <w:t xml:space="preserve"> 监事每届任期三年。监事任期届满，可以连任。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四十一</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董事、高级管理人员不得兼任监事。</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w:t>
      </w:r>
      <w:r>
        <w:rPr>
          <w:rFonts w:cs="Times New Roman" w:asciiTheme="minorEastAsia" w:hAnsiTheme="minorEastAsia"/>
          <w:b/>
          <w:kern w:val="0"/>
          <w:sz w:val="32"/>
        </w:rPr>
        <w:t>十</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第五十二条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43" w:firstLineChars="200"/>
        <w:rPr>
          <w:rFonts w:ascii="Microsoft JhengHei" w:hAnsi="Microsoft JhengHei" w:eastAsia="Microsoft JhengHei" w:cs="Times New Roman"/>
          <w:b/>
          <w:kern w:val="0"/>
          <w:sz w:val="32"/>
        </w:rPr>
      </w:pPr>
      <w:r>
        <w:rPr>
          <w:rFonts w:hint="eastAsia" w:cs="Times New Roman" w:asciiTheme="minorEastAsia" w:hAnsiTheme="minorEastAsia"/>
          <w:b/>
          <w:kern w:val="0"/>
          <w:sz w:val="32"/>
        </w:rPr>
        <w:t xml:space="preserve">第五十三条 </w:t>
      </w:r>
      <w:r>
        <w:rPr>
          <w:rFonts w:hint="eastAsia" w:ascii="宋体" w:hAnsi="宋体" w:eastAsia="宋体" w:cs="Times New Roman"/>
          <w:spacing w:val="-2"/>
          <w:kern w:val="0"/>
          <w:sz w:val="32"/>
        </w:rPr>
        <w:t>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第五十四条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第五十九条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股东、董事、监事、高级管理人员应当把联系方式（包括通信地址、电话、电子邮箱等）报公司置备，发生变动的，应及时报公司予以更新。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条</w:t>
      </w:r>
      <w:r>
        <w:rPr>
          <w:rFonts w:ascii="宋体" w:hAnsi="宋体" w:eastAsia="宋体" w:cs="Times New Roman"/>
          <w:spacing w:val="-2"/>
          <w:kern w:val="0"/>
          <w:sz w:val="32"/>
        </w:rPr>
        <w:t xml:space="preserve"> 公司董事会、监事会召开会议和表决可以采用电子通信方式。</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560097"/>
    <w:rsid w:val="00622CBE"/>
    <w:rsid w:val="006C4023"/>
    <w:rsid w:val="009F688C"/>
    <w:rsid w:val="00B0718D"/>
    <w:rsid w:val="00C15D52"/>
    <w:rsid w:val="00CD23CF"/>
    <w:rsid w:val="00E9584B"/>
    <w:rsid w:val="00FF1236"/>
    <w:rsid w:val="04F84C83"/>
    <w:rsid w:val="06FD111D"/>
    <w:rsid w:val="0EBA6009"/>
    <w:rsid w:val="202B3AD6"/>
    <w:rsid w:val="21EE7BFD"/>
    <w:rsid w:val="23E74432"/>
    <w:rsid w:val="25667C0D"/>
    <w:rsid w:val="2E210DA6"/>
    <w:rsid w:val="30412871"/>
    <w:rsid w:val="32815659"/>
    <w:rsid w:val="52F07446"/>
    <w:rsid w:val="56D56C11"/>
    <w:rsid w:val="628B2A89"/>
    <w:rsid w:val="6C884F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1286</Words>
  <Characters>7332</Characters>
  <Lines>61</Lines>
  <Paragraphs>17</Paragraphs>
  <TotalTime>1</TotalTime>
  <ScaleCrop>false</ScaleCrop>
  <LinksUpToDate>false</LinksUpToDate>
  <CharactersWithSpaces>8601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2024-07-12T02:49:28Z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6A3C578D78B841799B1090FBAC4D6E06</vt:lpwstr>
  </property>
</Properties>
</file>