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邹平有限公司</w:t>
      </w:r>
    </w:p>
    <w:p>
      <w:pPr>
        <w:spacing w:line="4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2020年第*次股东会决议</w:t>
      </w:r>
    </w:p>
    <w:p>
      <w:pPr>
        <w:spacing w:line="460" w:lineRule="exact"/>
        <w:jc w:val="center"/>
        <w:rPr>
          <w:rFonts w:ascii="宋体" w:hAnsi="宋体"/>
          <w:sz w:val="32"/>
          <w:szCs w:val="32"/>
        </w:rPr>
      </w:pP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邹平    有限公司于2020年  月 日在本公司会议室召开了2020年第*次临时股东会。根据公司章程规定，公司于2020年*月*日</w:t>
      </w:r>
      <w:r>
        <w:rPr>
          <w:rFonts w:hint="eastAsia" w:ascii="宋体" w:hAnsi="宋体"/>
          <w:color w:val="FF0000"/>
          <w:sz w:val="28"/>
          <w:szCs w:val="28"/>
        </w:rPr>
        <w:t>（注：比开会时间提前15天）</w:t>
      </w:r>
      <w:r>
        <w:rPr>
          <w:rFonts w:hint="eastAsia" w:ascii="宋体" w:hAnsi="宋体"/>
          <w:sz w:val="28"/>
          <w:szCs w:val="28"/>
        </w:rPr>
        <w:t>就变更公司住所事宜书面</w:t>
      </w:r>
      <w:r>
        <w:rPr>
          <w:rFonts w:hint="eastAsia" w:ascii="宋体" w:hAnsi="宋体"/>
          <w:color w:val="FF0000"/>
          <w:sz w:val="28"/>
          <w:szCs w:val="28"/>
        </w:rPr>
        <w:t>（注：或电话）</w:t>
      </w:r>
      <w:r>
        <w:rPr>
          <w:rFonts w:hint="eastAsia" w:ascii="宋体" w:hAnsi="宋体"/>
          <w:sz w:val="28"/>
          <w:szCs w:val="28"/>
        </w:rPr>
        <w:t>通知全体股东。全体股东按时参加会议，会议由执行董事**同志主持，会议通过举手表决的方式一致通过以下决议：</w:t>
      </w:r>
      <w:bookmarkStart w:id="0" w:name="_GoBack"/>
      <w:bookmarkEnd w:id="0"/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一、变更公司住所：由“      ”变更为“    ”。</w:t>
      </w:r>
    </w:p>
    <w:p>
      <w:pPr>
        <w:ind w:left="561" w:leftChars="267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二、通过了修改后的公司章程</w:t>
      </w:r>
      <w:r>
        <w:rPr>
          <w:rFonts w:hint="eastAsia" w:ascii="宋体" w:hAnsi="宋体"/>
          <w:color w:val="FF0000"/>
          <w:sz w:val="28"/>
          <w:szCs w:val="28"/>
        </w:rPr>
        <w:t>（注：或通过了公司《章程修正案》）</w:t>
      </w:r>
      <w:r>
        <w:rPr>
          <w:rFonts w:hint="eastAsia" w:ascii="宋体" w:hAnsi="宋体"/>
          <w:sz w:val="28"/>
          <w:szCs w:val="28"/>
        </w:rPr>
        <w:t>。以上决议符合《公司法》及公司章程规定，合法有效。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股东签字：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460" w:lineRule="exact"/>
        <w:ind w:firstLine="560" w:firstLineChars="20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2020年  月  日</w:t>
      </w:r>
    </w:p>
    <w:p>
      <w:pPr>
        <w:spacing w:line="460" w:lineRule="exact"/>
        <w:rPr>
          <w:rFonts w:ascii="宋体" w:hAnsi="宋体"/>
          <w:sz w:val="28"/>
          <w:szCs w:val="28"/>
        </w:rPr>
      </w:pPr>
    </w:p>
    <w:p>
      <w:pPr>
        <w:ind w:firstLine="420" w:firstLineChars="200"/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572"/>
    <w:rsid w:val="00034D39"/>
    <w:rsid w:val="00046E4C"/>
    <w:rsid w:val="00082E71"/>
    <w:rsid w:val="00482A0F"/>
    <w:rsid w:val="004C0572"/>
    <w:rsid w:val="007903A6"/>
    <w:rsid w:val="007B4EBA"/>
    <w:rsid w:val="00BC3D4C"/>
    <w:rsid w:val="00F40B65"/>
    <w:rsid w:val="18563C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244</Characters>
  <Lines>2</Lines>
  <Paragraphs>1</Paragraphs>
  <TotalTime>2</TotalTime>
  <ScaleCrop>false</ScaleCrop>
  <LinksUpToDate>false</LinksUpToDate>
  <CharactersWithSpaces>285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2015-09-28T14:35:00Z</dcterms:created>
  <dc:creator>user</dc:creator>
  <cp:lastModifiedBy>Administrator</cp:lastModifiedBy>
  <dcterms:modified xsi:type="dcterms:W3CDTF">2022-08-10T03:22:30Z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A9E4914DFA0B412EADAEE3886CBA40FD</vt:lpwstr>
  </property>
</Properties>
</file>